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571"/>
      </w:tblGrid>
      <w:tr w:rsidR="00110E63" w:rsidTr="00897076">
        <w:trPr>
          <w:trHeight w:val="14605"/>
        </w:trPr>
        <w:tc>
          <w:tcPr>
            <w:tcW w:w="9571" w:type="dxa"/>
          </w:tcPr>
          <w:p w:rsidR="00832600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>
                  <wp:extent cx="843915" cy="924560"/>
                  <wp:effectExtent l="19050" t="0" r="0" b="0"/>
                  <wp:docPr id="3" name="Рисунок 9" descr="герб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герб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924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2600" w:rsidRDefault="00832600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10E63" w:rsidRPr="00832600" w:rsidRDefault="00B855E1" w:rsidP="006C5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ОССИЙСКАЯ ФЕДЕРАЦИЯ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ИВАНОВСКАЯ ОБЛАСТЬ</w:t>
            </w:r>
          </w:p>
          <w:p w:rsidR="00110E63" w:rsidRPr="00832600" w:rsidRDefault="00E7017E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 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САВИНСК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110E63" w:rsidRPr="00832600" w:rsidRDefault="008A673F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ЧЕТВЕРТОГО СОЗЫВА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 Ш Е Н И Е</w:t>
            </w:r>
          </w:p>
          <w:p w:rsidR="00110E63" w:rsidRDefault="00110E63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Default="006261BA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6C58F2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112F7C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817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24</w:t>
            </w:r>
            <w:r w:rsidR="007044D8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32600" w:rsidRPr="00A817A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.201</w:t>
            </w:r>
            <w:r w:rsidR="00D26046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A817AA">
              <w:rPr>
                <w:rFonts w:ascii="Times New Roman" w:hAnsi="Times New Roman" w:cs="Times New Roman"/>
                <w:b/>
                <w:sz w:val="28"/>
                <w:szCs w:val="28"/>
              </w:rPr>
              <w:t>39-р</w:t>
            </w:r>
          </w:p>
          <w:p w:rsidR="00D26046" w:rsidRPr="006C58F2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пос. Савино</w:t>
            </w:r>
          </w:p>
          <w:p w:rsidR="006261BA" w:rsidRPr="006C58F2" w:rsidRDefault="006261BA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Pr="006C58F2" w:rsidRDefault="00112F7C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CD2889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 утверждении </w:t>
            </w:r>
            <w:r w:rsidR="00832600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Положения </w:t>
            </w:r>
          </w:p>
          <w:p w:rsidR="00832600" w:rsidRPr="006C58F2" w:rsidRDefault="00832600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дорожном фонде Савинского </w:t>
            </w:r>
          </w:p>
          <w:p w:rsidR="00112F7C" w:rsidRPr="006C58F2" w:rsidRDefault="00832600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 Ивановской области</w:t>
            </w:r>
          </w:p>
          <w:p w:rsidR="006D6C83" w:rsidRDefault="006D6C83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046" w:rsidRPr="006D6C83" w:rsidRDefault="00D26046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4D8" w:rsidRPr="00832600" w:rsidRDefault="00112F7C" w:rsidP="006D6C83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6D6C83" w:rsidRPr="006D6C8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 </w:t>
            </w:r>
            <w:r w:rsidR="0083260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соответствии со статьей 179.4 Бюджетного кодекса Российской Федерации, в целях создания дорожного фонда Савинского муниципального района   Ивановской   области  Совет  Савинского  муниципального  района  </w:t>
            </w:r>
            <w:proofErr w:type="spellStart"/>
            <w:proofErr w:type="gramStart"/>
            <w:r w:rsidR="0083260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="00832600">
              <w:rPr>
                <w:rFonts w:ascii="Times New Roman" w:hAnsi="Times New Roman" w:cs="Times New Roman"/>
                <w:sz w:val="28"/>
                <w:szCs w:val="28"/>
              </w:rPr>
              <w:t xml:space="preserve"> е </w:t>
            </w:r>
            <w:proofErr w:type="spellStart"/>
            <w:r w:rsidR="00832600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832600">
              <w:rPr>
                <w:rFonts w:ascii="Times New Roman" w:hAnsi="Times New Roman" w:cs="Times New Roman"/>
                <w:sz w:val="28"/>
                <w:szCs w:val="28"/>
              </w:rPr>
              <w:t xml:space="preserve"> и л:</w:t>
            </w:r>
          </w:p>
          <w:p w:rsidR="00112F7C" w:rsidRDefault="00112F7C" w:rsidP="00112F7C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  <w:p w:rsidR="00112F7C" w:rsidRPr="00CF1191" w:rsidRDefault="00CD2889" w:rsidP="006D6C83">
            <w:pPr>
              <w:pStyle w:val="a3"/>
              <w:numPr>
                <w:ilvl w:val="0"/>
                <w:numId w:val="36"/>
              </w:numPr>
              <w:ind w:left="0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C83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Утвердить </w:t>
            </w:r>
            <w:r w:rsidR="00832600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 дорожном фонде Савинского муниципального района Ивановской области </w:t>
            </w:r>
            <w:r w:rsidR="00D26046">
              <w:rPr>
                <w:rFonts w:ascii="Times New Roman" w:hAnsi="Times New Roman" w:cs="Times New Roman"/>
                <w:sz w:val="28"/>
                <w:szCs w:val="28"/>
              </w:rPr>
              <w:t>(прилагается)</w:t>
            </w:r>
            <w:r w:rsidRPr="006D6C83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.</w:t>
            </w:r>
          </w:p>
          <w:p w:rsidR="00D26046" w:rsidRDefault="00D26046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832600" w:rsidRDefault="00110E63" w:rsidP="00832600">
            <w:pPr>
              <w:tabs>
                <w:tab w:val="left" w:pos="4264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Савинского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110E63" w:rsidRDefault="00110E63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</w:t>
            </w:r>
            <w:r w:rsidR="008D677D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В.П.Матвиенко</w:t>
            </w: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C58F2" w:rsidRDefault="006C58F2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Pr="002D2076" w:rsidRDefault="00832600" w:rsidP="0083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к решению Совета </w:t>
            </w:r>
          </w:p>
          <w:p w:rsidR="006C58F2" w:rsidRPr="002D2076" w:rsidRDefault="006C58F2" w:rsidP="00796ED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Савинского муниципального р</w:t>
            </w:r>
            <w:r w:rsidR="00832600"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айона </w:t>
            </w:r>
          </w:p>
          <w:p w:rsidR="00832600" w:rsidRPr="002D2076" w:rsidRDefault="00832600" w:rsidP="0083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7266C1" w:rsidRPr="007266C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7266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10.2013 №</w:t>
            </w:r>
            <w:r w:rsidR="007266C1">
              <w:rPr>
                <w:rFonts w:ascii="Times New Roman" w:hAnsi="Times New Roman" w:cs="Times New Roman"/>
                <w:sz w:val="28"/>
                <w:szCs w:val="28"/>
              </w:rPr>
              <w:t xml:space="preserve"> 39-р</w:t>
            </w:r>
          </w:p>
          <w:p w:rsidR="00832600" w:rsidRPr="002D2076" w:rsidRDefault="00832600" w:rsidP="0083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076" w:rsidRDefault="002D2076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ED9" w:rsidRDefault="00796ED9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Pr="002D2076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 </w:t>
            </w:r>
          </w:p>
          <w:p w:rsidR="00832600" w:rsidRPr="002D2076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о дорожном фонде Савинского муниципального района </w:t>
            </w:r>
          </w:p>
          <w:p w:rsidR="00832600" w:rsidRPr="002D2076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Ивановской области</w:t>
            </w:r>
          </w:p>
          <w:p w:rsidR="00832600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076" w:rsidRPr="002D2076" w:rsidRDefault="002D2076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Pr="002D2076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1. Понятие и назначение </w:t>
            </w:r>
            <w:r w:rsidR="00BF782E" w:rsidRPr="002D207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орожного фонда</w:t>
            </w:r>
          </w:p>
          <w:p w:rsidR="006261BA" w:rsidRPr="002D2076" w:rsidRDefault="006261BA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Pr="002D2076" w:rsidRDefault="00832600" w:rsidP="00BF782E">
            <w:pPr>
              <w:pStyle w:val="a3"/>
              <w:numPr>
                <w:ilvl w:val="1"/>
                <w:numId w:val="37"/>
              </w:numPr>
              <w:ind w:left="0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В Савинском муниципальном районе создается дорожный фонд Савинского муниципального района Ивановской области (далее – Дорожный фонд).</w:t>
            </w:r>
          </w:p>
          <w:p w:rsidR="00832600" w:rsidRPr="002D2076" w:rsidRDefault="00832600" w:rsidP="00BF782E">
            <w:pPr>
              <w:pStyle w:val="a3"/>
              <w:numPr>
                <w:ilvl w:val="1"/>
                <w:numId w:val="37"/>
              </w:numPr>
              <w:ind w:left="0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Дорожный фонд – часть средств бюджета муниципального района, подлежащая использованию в целях финансового обеспечения дорожной деятельности в отношении автомобильных дорог общего пользования Савинского муниципального района</w:t>
            </w:r>
            <w:r w:rsidR="006261BA" w:rsidRPr="002D20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61BA" w:rsidRPr="002D2076" w:rsidRDefault="006261BA" w:rsidP="006261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Pr="002D2076" w:rsidRDefault="006261BA" w:rsidP="00626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BF782E" w:rsidRPr="002D2076">
              <w:rPr>
                <w:rFonts w:ascii="Times New Roman" w:hAnsi="Times New Roman" w:cs="Times New Roman"/>
                <w:sz w:val="28"/>
                <w:szCs w:val="28"/>
              </w:rPr>
              <w:t>Источники образования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Дорожного фонда.</w:t>
            </w:r>
          </w:p>
          <w:p w:rsidR="00BF782E" w:rsidRPr="002D2076" w:rsidRDefault="00BF782E" w:rsidP="006261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Pr="002D2076" w:rsidRDefault="006261BA" w:rsidP="00B07FF7">
            <w:pPr>
              <w:pStyle w:val="a3"/>
              <w:numPr>
                <w:ilvl w:val="1"/>
                <w:numId w:val="39"/>
              </w:numPr>
              <w:ind w:left="0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Дорожного фонда утверждается решением о бюджете муниципального района на очередной финансовый год и плановый период в размере не менее прогнозируемого объема доходов бюджета Савинского муниципального района </w:t>
            </w:r>
            <w:proofErr w:type="gramStart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61BA" w:rsidRPr="002D2076" w:rsidRDefault="006261BA" w:rsidP="00BF782E">
            <w:pPr>
              <w:pStyle w:val="a3"/>
              <w:numPr>
                <w:ilvl w:val="0"/>
                <w:numId w:val="38"/>
              </w:numPr>
              <w:ind w:left="0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акцизов на автомобильный бензин, прямогонный бензин, дизельное топливо, моторные масла для дизельных и (или) карбюраторных (</w:t>
            </w:r>
            <w:proofErr w:type="spellStart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инжекторных</w:t>
            </w:r>
            <w:proofErr w:type="spellEnd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) двигателей, производимые на территории Российской Федерации, подлежащие зачислению в местный бюджет;</w:t>
            </w:r>
          </w:p>
          <w:p w:rsidR="00BF782E" w:rsidRPr="002D2076" w:rsidRDefault="006261BA" w:rsidP="006261BA">
            <w:pPr>
              <w:pStyle w:val="a3"/>
              <w:numPr>
                <w:ilvl w:val="0"/>
                <w:numId w:val="38"/>
              </w:numPr>
              <w:ind w:left="0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иных поступлений в бюджет муниципального района, утвержденных решением Совета Савинского муниципального района, предусматривающих создание муниципального дорожного фонда</w:t>
            </w:r>
            <w:r w:rsidR="00BF782E" w:rsidRPr="002D207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- доходов от эксплуатации и использования имущества, автомобильных дорог, находящихся в собственности Савинского муниципального района;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- денежных взысканий (штрафов) за нарушение законодательства Российской Федерации об автомобильных дорогах и о дорожной деятельности, устанавливающего правила перевозки крупногабаритных и тяжеловесных грузов по автомобильным дорогам общего пользования местного значения;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- платы в счет возмещения вреда, причиняемого автомобильным дорогам общего пользования в границах Савинского муниципального района транспортными средствами, осуществляющими перевозки тяжеловесных и (или) крупногабаритных грузов;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платы за оказание услуг по присоединению объектов дорожного сервиса к автомобильным дорогам общего пользования в границах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Савинского муниципального района;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субсидий, субвенций, дотаций, выделяемых из бюджетов бюджетной системы Российской Федерации на цели, установленные </w:t>
            </w:r>
            <w:hyperlink r:id="rId6" w:history="1">
              <w:r w:rsidRPr="002D207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п. 1.2</w:t>
              </w:r>
            </w:hyperlink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</w:t>
            </w:r>
            <w:r w:rsidR="009D055C" w:rsidRPr="002D2076">
              <w:rPr>
                <w:rFonts w:ascii="Times New Roman" w:hAnsi="Times New Roman" w:cs="Times New Roman"/>
                <w:sz w:val="28"/>
                <w:szCs w:val="28"/>
              </w:rPr>
              <w:t>оложения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безвозмездных поступлений от физических и юридических лиц, в том числе добровольных пожертвований, на цели, установленные </w:t>
            </w:r>
            <w:hyperlink r:id="rId7" w:history="1">
              <w:r w:rsidRPr="002D207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п. 1.2</w:t>
              </w:r>
            </w:hyperlink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</w:t>
            </w:r>
            <w:r w:rsidR="009D055C" w:rsidRPr="002D2076">
              <w:rPr>
                <w:rFonts w:ascii="Times New Roman" w:hAnsi="Times New Roman" w:cs="Times New Roman"/>
                <w:sz w:val="28"/>
                <w:szCs w:val="28"/>
              </w:rPr>
              <w:t>оложения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денежных средств, поступающих от уплаты неустоек (штрафов, пеней), а также от возмещения убытков муниципального заказчика, взысканных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орожного фон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, или в связи с уклонением от заключения таких контракта или иных договоров;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денежных средств, внесенных участником конкурса или аукциона, проводимых в целях заключения муниципального контракта, финансируемого за счет средств 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орожного фон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,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случаях, установленных законодательством Российской Федерации;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платы </w:t>
            </w:r>
            <w:proofErr w:type="gramStart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по соглашениям об установлении частных сервитутов в отношении земельных участков в границах полос отвода автомобильных дорог общего пользования в границах</w:t>
            </w:r>
            <w:proofErr w:type="gramEnd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Савинского муниципального района в целях строительства, реконструкции, капитального ремонта объектов дорожного сервиса, их эксплуатации, установки и эксплуатации рекламных конструкций;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платы </w:t>
            </w:r>
            <w:proofErr w:type="gramStart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по соглашениям об установлении публичных сервитутов в отношении земельных участков в границах полос отвода автомобильных дорог общего пользования в границах</w:t>
            </w:r>
            <w:proofErr w:type="gramEnd"/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Савинского муниципального района в целях прокладки, переноса, переустройства инженерных коммуникаций, их эксплуатации.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2.2. Бюджетные ассигнования Дорожного фонда, не использованные в текущем финансовом году, направляются на увеличение бюджетных ассигнований муниципального дорожного фонда в очередном финансовом году.</w:t>
            </w:r>
          </w:p>
          <w:p w:rsidR="006261BA" w:rsidRPr="002D2076" w:rsidRDefault="006261BA" w:rsidP="00BF78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3. Использование бюджетных ассигнований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Дорожного фонда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3.1. Бюджетные ассигнования Дорожного фонда направляются на финансовое обеспечение деятельности: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- по проектированию, строительству, реконструкции, капитальному ремонту,</w:t>
            </w:r>
            <w:r w:rsidR="007266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ремонту и содержанию автомобильных дорог общего пользования местного значения </w:t>
            </w:r>
            <w:r w:rsidR="009D055C"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Савинского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9D055C"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- по оформлению прав собственности на автомобильные дороги общего пользования местного значения 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Савинского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FB64BD" w:rsidRPr="002D2076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и земельные участки под ними.</w:t>
            </w:r>
          </w:p>
          <w:p w:rsidR="00BF782E" w:rsidRPr="002D2076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3.2. Бюджет</w:t>
            </w:r>
            <w:r w:rsidR="00E46FDD" w:rsidRPr="002D2076">
              <w:rPr>
                <w:rFonts w:ascii="Times New Roman" w:hAnsi="Times New Roman" w:cs="Times New Roman"/>
                <w:sz w:val="28"/>
                <w:szCs w:val="28"/>
              </w:rPr>
              <w:t>ные ассигнования Д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орожного фонда не могут быть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использованы на цели, не соответствующие их назначению.</w:t>
            </w:r>
          </w:p>
          <w:p w:rsidR="00FB64BD" w:rsidRPr="002D2076" w:rsidRDefault="00FB64BD" w:rsidP="00FB6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BF782E" w:rsidRPr="002D2076">
              <w:rPr>
                <w:rFonts w:ascii="Times New Roman" w:hAnsi="Times New Roman" w:cs="Times New Roman"/>
                <w:sz w:val="28"/>
                <w:szCs w:val="28"/>
              </w:rPr>
              <w:t xml:space="preserve">3.3. </w:t>
            </w:r>
            <w:r w:rsidRPr="002D2076">
              <w:rPr>
                <w:rFonts w:ascii="Times New Roman" w:hAnsi="Times New Roman" w:cs="Times New Roman"/>
                <w:sz w:val="28"/>
                <w:szCs w:val="28"/>
              </w:rPr>
              <w:t>Порядок использования бюджетных ассигнований Дорожного фонда устанавливается постановлением администрации Савинского муниципального района.</w:t>
            </w:r>
          </w:p>
          <w:p w:rsidR="00BF782E" w:rsidRDefault="00BF782E" w:rsidP="00BF782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782E" w:rsidRPr="00BF782E" w:rsidRDefault="00BF782E" w:rsidP="00BF78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Default="006261BA" w:rsidP="006261BA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Default="006261BA" w:rsidP="006261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6261BA" w:rsidRPr="006261BA" w:rsidRDefault="006261BA" w:rsidP="006261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DE576D" w:rsidRDefault="00DE576D" w:rsidP="001610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191" w:rsidRDefault="00CF1191" w:rsidP="001610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F0F" w:rsidRPr="006D6C83" w:rsidRDefault="008C0F0F" w:rsidP="006D6C83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E63" w:rsidRPr="00110E63" w:rsidRDefault="00110E63" w:rsidP="001E63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0E63" w:rsidRPr="00110E63" w:rsidSect="00B07FF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72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90"/>
        </w:tabs>
        <w:ind w:left="36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950"/>
        </w:tabs>
        <w:ind w:left="495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160"/>
      </w:pPr>
    </w:lvl>
  </w:abstractNum>
  <w:abstractNum w:abstractNumId="3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4">
    <w:nsid w:val="0A910104"/>
    <w:multiLevelType w:val="hybridMultilevel"/>
    <w:tmpl w:val="D85AA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0137B"/>
    <w:multiLevelType w:val="hybridMultilevel"/>
    <w:tmpl w:val="81A6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F0A05"/>
    <w:multiLevelType w:val="hybridMultilevel"/>
    <w:tmpl w:val="A2DA0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F25D5"/>
    <w:multiLevelType w:val="hybridMultilevel"/>
    <w:tmpl w:val="6610D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3D3B3C"/>
    <w:multiLevelType w:val="multilevel"/>
    <w:tmpl w:val="B1907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3AC5013"/>
    <w:multiLevelType w:val="hybridMultilevel"/>
    <w:tmpl w:val="31864498"/>
    <w:lvl w:ilvl="0" w:tplc="E8FC925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1D26"/>
    <w:multiLevelType w:val="hybridMultilevel"/>
    <w:tmpl w:val="911A2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4D0BE4"/>
    <w:multiLevelType w:val="hybridMultilevel"/>
    <w:tmpl w:val="1594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F0978"/>
    <w:multiLevelType w:val="hybridMultilevel"/>
    <w:tmpl w:val="3C44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F4662"/>
    <w:multiLevelType w:val="hybridMultilevel"/>
    <w:tmpl w:val="50E02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92CD0"/>
    <w:multiLevelType w:val="multilevel"/>
    <w:tmpl w:val="A8FEC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2FDA08B1"/>
    <w:multiLevelType w:val="hybridMultilevel"/>
    <w:tmpl w:val="A6301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3879"/>
    <w:multiLevelType w:val="hybridMultilevel"/>
    <w:tmpl w:val="3760D786"/>
    <w:lvl w:ilvl="0" w:tplc="E7A0660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8C4662"/>
    <w:multiLevelType w:val="hybridMultilevel"/>
    <w:tmpl w:val="ADD8B4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87248"/>
    <w:multiLevelType w:val="multilevel"/>
    <w:tmpl w:val="E3ACD8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1CA3570"/>
    <w:multiLevelType w:val="multilevel"/>
    <w:tmpl w:val="AEC2E7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55F7E42"/>
    <w:multiLevelType w:val="hybridMultilevel"/>
    <w:tmpl w:val="DDF6A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63658"/>
    <w:multiLevelType w:val="multilevel"/>
    <w:tmpl w:val="2DF0C7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B3D055B"/>
    <w:multiLevelType w:val="hybridMultilevel"/>
    <w:tmpl w:val="2700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DF4B14"/>
    <w:multiLevelType w:val="hybridMultilevel"/>
    <w:tmpl w:val="1370F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4125B"/>
    <w:multiLevelType w:val="hybridMultilevel"/>
    <w:tmpl w:val="91B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3A286F"/>
    <w:multiLevelType w:val="hybridMultilevel"/>
    <w:tmpl w:val="54048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85C8A"/>
    <w:multiLevelType w:val="hybridMultilevel"/>
    <w:tmpl w:val="8AF4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41A9C"/>
    <w:multiLevelType w:val="hybridMultilevel"/>
    <w:tmpl w:val="EAE4E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193F94"/>
    <w:multiLevelType w:val="hybridMultilevel"/>
    <w:tmpl w:val="45649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EA0B3F"/>
    <w:multiLevelType w:val="multilevel"/>
    <w:tmpl w:val="3B6049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67E212B1"/>
    <w:multiLevelType w:val="multilevel"/>
    <w:tmpl w:val="5C685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6D1B66CB"/>
    <w:multiLevelType w:val="hybridMultilevel"/>
    <w:tmpl w:val="08169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EC4DB3"/>
    <w:multiLevelType w:val="multilevel"/>
    <w:tmpl w:val="88D272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5B5630B"/>
    <w:multiLevelType w:val="hybridMultilevel"/>
    <w:tmpl w:val="75805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B22A03"/>
    <w:multiLevelType w:val="hybridMultilevel"/>
    <w:tmpl w:val="78F0F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872526"/>
    <w:multiLevelType w:val="multilevel"/>
    <w:tmpl w:val="A8DC6EE8"/>
    <w:lvl w:ilvl="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>
    <w:nsid w:val="79B60159"/>
    <w:multiLevelType w:val="hybridMultilevel"/>
    <w:tmpl w:val="0F3CA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757B95"/>
    <w:multiLevelType w:val="multilevel"/>
    <w:tmpl w:val="B45EF6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DE04162"/>
    <w:multiLevelType w:val="hybridMultilevel"/>
    <w:tmpl w:val="BB18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3"/>
  </w:num>
  <w:num w:numId="3">
    <w:abstractNumId w:val="27"/>
  </w:num>
  <w:num w:numId="4">
    <w:abstractNumId w:val="3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35"/>
  </w:num>
  <w:num w:numId="10">
    <w:abstractNumId w:val="21"/>
  </w:num>
  <w:num w:numId="11">
    <w:abstractNumId w:val="31"/>
  </w:num>
  <w:num w:numId="12">
    <w:abstractNumId w:val="10"/>
  </w:num>
  <w:num w:numId="13">
    <w:abstractNumId w:val="34"/>
  </w:num>
  <w:num w:numId="14">
    <w:abstractNumId w:val="20"/>
  </w:num>
  <w:num w:numId="15">
    <w:abstractNumId w:val="36"/>
  </w:num>
  <w:num w:numId="16">
    <w:abstractNumId w:val="23"/>
  </w:num>
  <w:num w:numId="17">
    <w:abstractNumId w:val="5"/>
  </w:num>
  <w:num w:numId="18">
    <w:abstractNumId w:val="17"/>
  </w:num>
  <w:num w:numId="19">
    <w:abstractNumId w:val="12"/>
  </w:num>
  <w:num w:numId="20">
    <w:abstractNumId w:val="25"/>
  </w:num>
  <w:num w:numId="21">
    <w:abstractNumId w:val="4"/>
  </w:num>
  <w:num w:numId="22">
    <w:abstractNumId w:val="11"/>
  </w:num>
  <w:num w:numId="23">
    <w:abstractNumId w:val="24"/>
  </w:num>
  <w:num w:numId="24">
    <w:abstractNumId w:val="13"/>
  </w:num>
  <w:num w:numId="25">
    <w:abstractNumId w:val="26"/>
  </w:num>
  <w:num w:numId="26">
    <w:abstractNumId w:val="14"/>
  </w:num>
  <w:num w:numId="27">
    <w:abstractNumId w:val="38"/>
  </w:num>
  <w:num w:numId="28">
    <w:abstractNumId w:val="6"/>
  </w:num>
  <w:num w:numId="29">
    <w:abstractNumId w:val="8"/>
  </w:num>
  <w:num w:numId="30">
    <w:abstractNumId w:val="22"/>
  </w:num>
  <w:num w:numId="31">
    <w:abstractNumId w:val="18"/>
  </w:num>
  <w:num w:numId="32">
    <w:abstractNumId w:val="29"/>
  </w:num>
  <w:num w:numId="33">
    <w:abstractNumId w:val="37"/>
  </w:num>
  <w:num w:numId="34">
    <w:abstractNumId w:val="28"/>
  </w:num>
  <w:num w:numId="35">
    <w:abstractNumId w:val="7"/>
  </w:num>
  <w:num w:numId="36">
    <w:abstractNumId w:val="16"/>
  </w:num>
  <w:num w:numId="37">
    <w:abstractNumId w:val="32"/>
  </w:num>
  <w:num w:numId="38">
    <w:abstractNumId w:val="9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96B84"/>
    <w:rsid w:val="00012F20"/>
    <w:rsid w:val="00020134"/>
    <w:rsid w:val="000721A1"/>
    <w:rsid w:val="00090C4A"/>
    <w:rsid w:val="000B4F2B"/>
    <w:rsid w:val="000D7EC8"/>
    <w:rsid w:val="000F6300"/>
    <w:rsid w:val="000F762D"/>
    <w:rsid w:val="00110E63"/>
    <w:rsid w:val="00112F7C"/>
    <w:rsid w:val="00152226"/>
    <w:rsid w:val="00161066"/>
    <w:rsid w:val="00174A96"/>
    <w:rsid w:val="00177CB8"/>
    <w:rsid w:val="001865AD"/>
    <w:rsid w:val="001C4644"/>
    <w:rsid w:val="001E6332"/>
    <w:rsid w:val="002D2076"/>
    <w:rsid w:val="002D3B6F"/>
    <w:rsid w:val="002F173C"/>
    <w:rsid w:val="002F5557"/>
    <w:rsid w:val="00341E82"/>
    <w:rsid w:val="003437B4"/>
    <w:rsid w:val="00353EA2"/>
    <w:rsid w:val="00374016"/>
    <w:rsid w:val="00384A4D"/>
    <w:rsid w:val="003863A2"/>
    <w:rsid w:val="00395718"/>
    <w:rsid w:val="003B5EFA"/>
    <w:rsid w:val="003B6759"/>
    <w:rsid w:val="003B6C8C"/>
    <w:rsid w:val="003C0A88"/>
    <w:rsid w:val="003D7F77"/>
    <w:rsid w:val="003F34A4"/>
    <w:rsid w:val="0041371A"/>
    <w:rsid w:val="004165FC"/>
    <w:rsid w:val="00427C4B"/>
    <w:rsid w:val="004542B0"/>
    <w:rsid w:val="00457C75"/>
    <w:rsid w:val="004779EF"/>
    <w:rsid w:val="00491829"/>
    <w:rsid w:val="004A20CC"/>
    <w:rsid w:val="004A7CE7"/>
    <w:rsid w:val="004D266A"/>
    <w:rsid w:val="004E150F"/>
    <w:rsid w:val="004F06E5"/>
    <w:rsid w:val="005904F3"/>
    <w:rsid w:val="005B564F"/>
    <w:rsid w:val="005F7244"/>
    <w:rsid w:val="006056D0"/>
    <w:rsid w:val="0061377E"/>
    <w:rsid w:val="0062586B"/>
    <w:rsid w:val="006261BA"/>
    <w:rsid w:val="00643217"/>
    <w:rsid w:val="00670DB0"/>
    <w:rsid w:val="006C58F2"/>
    <w:rsid w:val="006D6C83"/>
    <w:rsid w:val="006F1D5C"/>
    <w:rsid w:val="007044D8"/>
    <w:rsid w:val="007266C1"/>
    <w:rsid w:val="00731348"/>
    <w:rsid w:val="00732AA4"/>
    <w:rsid w:val="00793CA1"/>
    <w:rsid w:val="00796ED9"/>
    <w:rsid w:val="007C451E"/>
    <w:rsid w:val="007D7E40"/>
    <w:rsid w:val="007E281D"/>
    <w:rsid w:val="0081778A"/>
    <w:rsid w:val="00832600"/>
    <w:rsid w:val="008416EC"/>
    <w:rsid w:val="00885D1D"/>
    <w:rsid w:val="00896B84"/>
    <w:rsid w:val="00897076"/>
    <w:rsid w:val="008A673F"/>
    <w:rsid w:val="008C0F0F"/>
    <w:rsid w:val="008D677D"/>
    <w:rsid w:val="008F4C3B"/>
    <w:rsid w:val="00957964"/>
    <w:rsid w:val="009B67D8"/>
    <w:rsid w:val="009D055C"/>
    <w:rsid w:val="009D7B0F"/>
    <w:rsid w:val="00A4701E"/>
    <w:rsid w:val="00A62E59"/>
    <w:rsid w:val="00A773B5"/>
    <w:rsid w:val="00A817AA"/>
    <w:rsid w:val="00A83682"/>
    <w:rsid w:val="00AA39AC"/>
    <w:rsid w:val="00AB42BB"/>
    <w:rsid w:val="00AC2CF4"/>
    <w:rsid w:val="00B07FF7"/>
    <w:rsid w:val="00B6036B"/>
    <w:rsid w:val="00B855E1"/>
    <w:rsid w:val="00BB5A2C"/>
    <w:rsid w:val="00BC01A3"/>
    <w:rsid w:val="00BD32EC"/>
    <w:rsid w:val="00BD6B3C"/>
    <w:rsid w:val="00BE4897"/>
    <w:rsid w:val="00BF782E"/>
    <w:rsid w:val="00C40991"/>
    <w:rsid w:val="00C616BD"/>
    <w:rsid w:val="00C67C8C"/>
    <w:rsid w:val="00C753C0"/>
    <w:rsid w:val="00CD2889"/>
    <w:rsid w:val="00CE755F"/>
    <w:rsid w:val="00CF0F52"/>
    <w:rsid w:val="00CF1191"/>
    <w:rsid w:val="00CF232C"/>
    <w:rsid w:val="00D26046"/>
    <w:rsid w:val="00D45151"/>
    <w:rsid w:val="00D51AE1"/>
    <w:rsid w:val="00D6274D"/>
    <w:rsid w:val="00DA5BD7"/>
    <w:rsid w:val="00DD7575"/>
    <w:rsid w:val="00DE576D"/>
    <w:rsid w:val="00E01841"/>
    <w:rsid w:val="00E03AE3"/>
    <w:rsid w:val="00E0619A"/>
    <w:rsid w:val="00E46FDD"/>
    <w:rsid w:val="00E63E03"/>
    <w:rsid w:val="00E7017E"/>
    <w:rsid w:val="00EB5FEF"/>
    <w:rsid w:val="00EE30F8"/>
    <w:rsid w:val="00F04AD1"/>
    <w:rsid w:val="00F459F2"/>
    <w:rsid w:val="00F94EB8"/>
    <w:rsid w:val="00FB5C43"/>
    <w:rsid w:val="00FB64BD"/>
    <w:rsid w:val="00FD4734"/>
    <w:rsid w:val="00FE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E63"/>
    <w:pPr>
      <w:ind w:left="720"/>
      <w:contextualSpacing/>
    </w:pPr>
  </w:style>
  <w:style w:type="table" w:styleId="a4">
    <w:name w:val="Table Grid"/>
    <w:basedOn w:val="a1"/>
    <w:uiPriority w:val="59"/>
    <w:rsid w:val="00110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4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A7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CE7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6D6C8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E81DEF3884CED5573E8D2D5C6825722B8A483AFD35CA7DA5FEF63750431C6462AC8542D5C8E5B3CB0A6EFg15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E81DEF3884CED5573E8D2D5C6825722B8A483AFD35CA7DA5FEF63750431C6462AC8542D5C8E5B3CB0A6EFg150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2013-10-08T10:05:00Z</cp:lastPrinted>
  <dcterms:created xsi:type="dcterms:W3CDTF">2013-11-11T11:33:00Z</dcterms:created>
  <dcterms:modified xsi:type="dcterms:W3CDTF">2014-01-10T10:58:00Z</dcterms:modified>
</cp:coreProperties>
</file>